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7" w:type="dxa"/>
        <w:tblCellMar>
          <w:left w:w="0" w:type="dxa"/>
          <w:right w:w="0" w:type="dxa"/>
        </w:tblCellMar>
        <w:tblLook w:val="04A0" w:firstRow="1" w:lastRow="0" w:firstColumn="1" w:lastColumn="0" w:noHBand="0" w:noVBand="1"/>
      </w:tblPr>
      <w:tblGrid>
        <w:gridCol w:w="1931"/>
        <w:gridCol w:w="3194"/>
      </w:tblGrid>
      <w:tr w:rsidR="009426FE" w:rsidRPr="009426FE" w:rsidTr="009426FE">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vAlign w:val="center"/>
            <w:hideMark/>
          </w:tcPr>
          <w:p w:rsidR="009426FE" w:rsidRPr="009426FE" w:rsidRDefault="009426FE" w:rsidP="009426FE">
            <w:pPr>
              <w:spacing w:after="0" w:line="240" w:lineRule="auto"/>
              <w:jc w:val="right"/>
              <w:rPr>
                <w:rFonts w:ascii="Arial" w:hAnsi="Arial" w:cs="Arial"/>
                <w:color w:val="000000"/>
                <w:sz w:val="21"/>
                <w:szCs w:val="21"/>
              </w:rPr>
            </w:pPr>
            <w:bookmarkStart w:id="0" w:name="_GoBack"/>
            <w:bookmarkEnd w:id="0"/>
            <w:r w:rsidRPr="009426FE">
              <w:rPr>
                <w:rFonts w:ascii="Arial" w:hAnsi="Arial" w:cs="Arial"/>
                <w:color w:val="000000"/>
                <w:sz w:val="21"/>
                <w:szCs w:val="21"/>
              </w:rPr>
              <w:t>Titel</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9426FE" w:rsidRPr="009426FE" w:rsidRDefault="009426FE" w:rsidP="009426FE">
            <w:pPr>
              <w:spacing w:after="0" w:line="240" w:lineRule="auto"/>
              <w:rPr>
                <w:rFonts w:ascii="Arial" w:hAnsi="Arial" w:cs="Arial"/>
                <w:color w:val="000000"/>
                <w:sz w:val="21"/>
                <w:szCs w:val="21"/>
              </w:rPr>
            </w:pPr>
            <w:r w:rsidRPr="009426FE">
              <w:rPr>
                <w:rFonts w:ascii="Arial" w:hAnsi="Arial" w:cs="Arial"/>
                <w:color w:val="000000"/>
                <w:sz w:val="21"/>
                <w:szCs w:val="21"/>
              </w:rPr>
              <w:t>Erste-Hilfe-Auffrischung | Chemie</w:t>
            </w:r>
          </w:p>
        </w:tc>
      </w:tr>
      <w:tr w:rsidR="009426FE" w:rsidRPr="009426FE" w:rsidTr="009426FE">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hideMark/>
          </w:tcPr>
          <w:p w:rsidR="009426FE" w:rsidRPr="009426FE" w:rsidRDefault="009426FE" w:rsidP="009426FE">
            <w:pPr>
              <w:spacing w:after="0" w:line="240" w:lineRule="auto"/>
              <w:jc w:val="right"/>
              <w:rPr>
                <w:rFonts w:ascii="Arial" w:hAnsi="Arial" w:cs="Arial"/>
                <w:color w:val="000000"/>
                <w:sz w:val="21"/>
                <w:szCs w:val="21"/>
              </w:rPr>
            </w:pPr>
            <w:r w:rsidRPr="009426FE">
              <w:rPr>
                <w:rFonts w:ascii="Arial" w:hAnsi="Arial" w:cs="Arial"/>
                <w:color w:val="000000"/>
                <w:sz w:val="21"/>
                <w:szCs w:val="21"/>
              </w:rPr>
              <w:t>Nummer</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9426FE" w:rsidRPr="009426FE" w:rsidRDefault="009426FE" w:rsidP="009426FE">
            <w:pPr>
              <w:spacing w:after="0" w:line="240" w:lineRule="auto"/>
              <w:rPr>
                <w:rFonts w:ascii="Arial" w:hAnsi="Arial" w:cs="Arial"/>
                <w:color w:val="000000"/>
                <w:sz w:val="21"/>
                <w:szCs w:val="21"/>
              </w:rPr>
            </w:pPr>
            <w:r w:rsidRPr="009426FE">
              <w:rPr>
                <w:rFonts w:ascii="Arial" w:hAnsi="Arial" w:cs="Arial"/>
                <w:color w:val="000000"/>
                <w:sz w:val="21"/>
                <w:szCs w:val="21"/>
              </w:rPr>
              <w:t>621.8CH01</w:t>
            </w:r>
          </w:p>
        </w:tc>
      </w:tr>
      <w:tr w:rsidR="009426FE" w:rsidRPr="009426FE" w:rsidTr="009426FE">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hideMark/>
          </w:tcPr>
          <w:p w:rsidR="009426FE" w:rsidRPr="009426FE" w:rsidRDefault="009426FE" w:rsidP="009426FE">
            <w:pPr>
              <w:spacing w:after="0" w:line="240" w:lineRule="auto"/>
              <w:jc w:val="right"/>
              <w:rPr>
                <w:rFonts w:ascii="Arial" w:hAnsi="Arial" w:cs="Arial"/>
                <w:color w:val="000000"/>
                <w:sz w:val="21"/>
                <w:szCs w:val="21"/>
              </w:rPr>
            </w:pPr>
            <w:r w:rsidRPr="009426FE">
              <w:rPr>
                <w:rFonts w:ascii="Arial" w:hAnsi="Arial" w:cs="Arial"/>
                <w:color w:val="000000"/>
                <w:sz w:val="21"/>
                <w:szCs w:val="21"/>
              </w:rPr>
              <w:t>Art</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9426FE" w:rsidRPr="009426FE" w:rsidRDefault="009426FE" w:rsidP="009426FE">
            <w:pPr>
              <w:spacing w:after="0" w:line="240" w:lineRule="auto"/>
              <w:rPr>
                <w:rFonts w:ascii="Arial" w:hAnsi="Arial" w:cs="Arial"/>
                <w:color w:val="000000"/>
                <w:sz w:val="21"/>
                <w:szCs w:val="21"/>
              </w:rPr>
            </w:pPr>
            <w:r w:rsidRPr="009426FE">
              <w:rPr>
                <w:rFonts w:ascii="Arial" w:hAnsi="Arial" w:cs="Arial"/>
                <w:color w:val="000000"/>
                <w:sz w:val="21"/>
                <w:szCs w:val="21"/>
              </w:rPr>
              <w:t>Fortbildungsveranstaltung</w:t>
            </w:r>
          </w:p>
        </w:tc>
      </w:tr>
      <w:tr w:rsidR="009426FE" w:rsidRPr="009426FE" w:rsidTr="009426FE">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hideMark/>
          </w:tcPr>
          <w:p w:rsidR="009426FE" w:rsidRPr="009426FE" w:rsidRDefault="009426FE" w:rsidP="009426FE">
            <w:pPr>
              <w:spacing w:after="0" w:line="240" w:lineRule="auto"/>
              <w:jc w:val="right"/>
              <w:rPr>
                <w:rFonts w:ascii="Arial" w:hAnsi="Arial" w:cs="Arial"/>
                <w:color w:val="000000"/>
                <w:sz w:val="21"/>
                <w:szCs w:val="21"/>
              </w:rPr>
            </w:pPr>
            <w:r w:rsidRPr="009426FE">
              <w:rPr>
                <w:rFonts w:ascii="Arial" w:hAnsi="Arial" w:cs="Arial"/>
                <w:color w:val="000000"/>
                <w:sz w:val="21"/>
                <w:szCs w:val="21"/>
              </w:rPr>
              <w:t>Unterrichtseinheiten</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9426FE" w:rsidRPr="009426FE" w:rsidRDefault="009426FE" w:rsidP="009426FE">
            <w:pPr>
              <w:spacing w:after="0" w:line="240" w:lineRule="auto"/>
              <w:rPr>
                <w:rFonts w:ascii="Arial" w:hAnsi="Arial" w:cs="Arial"/>
                <w:color w:val="000000"/>
                <w:sz w:val="21"/>
                <w:szCs w:val="21"/>
              </w:rPr>
            </w:pPr>
            <w:r w:rsidRPr="009426FE">
              <w:rPr>
                <w:rFonts w:ascii="Arial" w:hAnsi="Arial" w:cs="Arial"/>
                <w:color w:val="000000"/>
                <w:sz w:val="21"/>
                <w:szCs w:val="21"/>
              </w:rPr>
              <w:t>4</w:t>
            </w:r>
          </w:p>
        </w:tc>
      </w:tr>
    </w:tbl>
    <w:p w:rsidR="00AF0CB7" w:rsidRDefault="009426FE" w:rsidP="00AF0CB7">
      <w:r>
        <w:t>Termin: 22.11.2018; 14h15</w:t>
      </w:r>
      <w:r w:rsidR="00AF0CB7">
        <w:t>-17h30</w:t>
      </w:r>
    </w:p>
    <w:p w:rsidR="00AF0CB7" w:rsidRPr="00AF0CB7" w:rsidRDefault="00AF0CB7" w:rsidP="00AF0CB7">
      <w:r>
        <w:t xml:space="preserve">Veranstaltungsort: </w:t>
      </w:r>
      <w:r>
        <w:rPr>
          <w:color w:val="000000"/>
        </w:rPr>
        <w:t xml:space="preserve">LSR Steiermark, </w:t>
      </w:r>
      <w:proofErr w:type="spellStart"/>
      <w:r>
        <w:rPr>
          <w:color w:val="000000"/>
        </w:rPr>
        <w:t>K</w:t>
      </w:r>
      <w:r>
        <w:rPr>
          <w:color w:val="000000"/>
        </w:rPr>
        <w:t>ö</w:t>
      </w:r>
      <w:r>
        <w:rPr>
          <w:color w:val="000000"/>
        </w:rPr>
        <w:t>rblergasse</w:t>
      </w:r>
      <w:proofErr w:type="spellEnd"/>
      <w:r>
        <w:rPr>
          <w:color w:val="000000"/>
        </w:rPr>
        <w:t xml:space="preserve"> 23 8010 Graz</w:t>
      </w:r>
    </w:p>
    <w:p w:rsidR="00AF0CB7" w:rsidRDefault="00AF0CB7"/>
    <w:p w:rsidR="009426FE" w:rsidRDefault="009426FE">
      <w:r>
        <w:t>Inhalt:</w:t>
      </w:r>
    </w:p>
    <w:p w:rsidR="009426FE" w:rsidRDefault="009426FE">
      <w:r w:rsidRPr="009426FE">
        <w:t>Auffrischung HLW (Herz-Lungen-Wiederbelebung), Erste-Hilfe-Ma</w:t>
      </w:r>
      <w:r w:rsidRPr="009426FE">
        <w:t>ß</w:t>
      </w:r>
      <w:r w:rsidRPr="009426FE">
        <w:t>nahmen zu Ver</w:t>
      </w:r>
      <w:r w:rsidRPr="009426FE">
        <w:t>ä</w:t>
      </w:r>
      <w:r w:rsidRPr="009426FE">
        <w:t>tzungen, Verbrennungen, Vergiftungen. Informationen bez</w:t>
      </w:r>
      <w:r w:rsidRPr="009426FE">
        <w:t>ü</w:t>
      </w:r>
      <w:r w:rsidRPr="009426FE">
        <w:t>glich des Umgangs mit Giften bezogen auf die F</w:t>
      </w:r>
      <w:r w:rsidRPr="009426FE">
        <w:t>ü</w:t>
      </w:r>
      <w:r w:rsidRPr="009426FE">
        <w:t xml:space="preserve">hrung des </w:t>
      </w:r>
      <w:proofErr w:type="spellStart"/>
      <w:r w:rsidRPr="009426FE">
        <w:t>Kustodiats</w:t>
      </w:r>
      <w:proofErr w:type="spellEnd"/>
      <w:r w:rsidRPr="009426FE">
        <w:t xml:space="preserve"> Chemie.</w:t>
      </w:r>
    </w:p>
    <w:p w:rsidR="009426FE" w:rsidRDefault="009426FE"/>
    <w:p w:rsidR="009426FE" w:rsidRDefault="009426FE">
      <w:r>
        <w:t>Ziel:</w:t>
      </w:r>
    </w:p>
    <w:p w:rsidR="009426FE" w:rsidRDefault="009426FE">
      <w:r w:rsidRPr="009426FE">
        <w:t>Die Lehrenden kennen die wichtigsten Erste-Hilfe-Ma</w:t>
      </w:r>
      <w:r w:rsidRPr="009426FE">
        <w:t>ß</w:t>
      </w:r>
      <w:r w:rsidRPr="009426FE">
        <w:t>nahmen bei Unf</w:t>
      </w:r>
      <w:r w:rsidRPr="009426FE">
        <w:t>ä</w:t>
      </w:r>
      <w:r w:rsidRPr="009426FE">
        <w:t>llen im Zusammenhang mit dem Chemie-Unterricht. Zudem erfolgt eine theoretische und praktische Auffrischung der Herz-Lungen-Wiederbelebung.</w:t>
      </w:r>
    </w:p>
    <w:p w:rsidR="009426FE" w:rsidRDefault="009426FE"/>
    <w:p w:rsidR="009426FE" w:rsidRDefault="009426FE">
      <w:r>
        <w:t>Teilnahmekriterien und Anmeldung:</w:t>
      </w:r>
    </w:p>
    <w:p w:rsidR="009426FE" w:rsidRDefault="009426FE">
      <w:proofErr w:type="spellStart"/>
      <w:r w:rsidRPr="009426FE">
        <w:t>ChemiekustodInnen</w:t>
      </w:r>
      <w:proofErr w:type="spellEnd"/>
      <w:r w:rsidRPr="009426FE">
        <w:t>; absolvierter Erste-Hilfe-Grundkurs</w:t>
      </w:r>
    </w:p>
    <w:p w:rsidR="009426FE" w:rsidRDefault="009426FE"/>
    <w:p w:rsidR="009426FE" w:rsidRDefault="009426FE">
      <w:r>
        <w:br w:type="page"/>
      </w:r>
    </w:p>
    <w:tbl>
      <w:tblPr>
        <w:tblW w:w="0" w:type="auto"/>
        <w:tblCellSpacing w:w="7" w:type="dxa"/>
        <w:tblCellMar>
          <w:left w:w="0" w:type="dxa"/>
          <w:right w:w="0" w:type="dxa"/>
        </w:tblCellMar>
        <w:tblLook w:val="04A0" w:firstRow="1" w:lastRow="0" w:firstColumn="1" w:lastColumn="0" w:noHBand="0" w:noVBand="1"/>
      </w:tblPr>
      <w:tblGrid>
        <w:gridCol w:w="1931"/>
        <w:gridCol w:w="6661"/>
      </w:tblGrid>
      <w:tr w:rsidR="009426FE" w:rsidRPr="009426FE" w:rsidTr="009426FE">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vAlign w:val="center"/>
            <w:hideMark/>
          </w:tcPr>
          <w:p w:rsidR="009426FE" w:rsidRPr="009426FE" w:rsidRDefault="009426FE" w:rsidP="009426FE">
            <w:pPr>
              <w:spacing w:after="0" w:line="240" w:lineRule="auto"/>
              <w:jc w:val="right"/>
              <w:rPr>
                <w:rFonts w:ascii="Arial" w:hAnsi="Arial" w:cs="Arial"/>
                <w:color w:val="000000"/>
                <w:sz w:val="21"/>
                <w:szCs w:val="21"/>
              </w:rPr>
            </w:pPr>
            <w:r w:rsidRPr="009426FE">
              <w:rPr>
                <w:rFonts w:ascii="Arial" w:hAnsi="Arial" w:cs="Arial"/>
                <w:color w:val="000000"/>
                <w:sz w:val="21"/>
                <w:szCs w:val="21"/>
              </w:rPr>
              <w:lastRenderedPageBreak/>
              <w:t>Titel</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9426FE" w:rsidRPr="009426FE" w:rsidRDefault="009426FE" w:rsidP="009426FE">
            <w:pPr>
              <w:spacing w:after="0" w:line="240" w:lineRule="auto"/>
              <w:rPr>
                <w:rFonts w:ascii="Arial" w:hAnsi="Arial" w:cs="Arial"/>
                <w:color w:val="000000"/>
                <w:sz w:val="21"/>
                <w:szCs w:val="21"/>
              </w:rPr>
            </w:pPr>
            <w:r w:rsidRPr="009426FE">
              <w:rPr>
                <w:rFonts w:ascii="Arial" w:hAnsi="Arial" w:cs="Arial"/>
                <w:color w:val="000000"/>
                <w:sz w:val="21"/>
                <w:szCs w:val="21"/>
              </w:rPr>
              <w:t>Erstellen von Unterrichtsmaterialien für den Chemieunterricht | Chemie</w:t>
            </w:r>
          </w:p>
        </w:tc>
      </w:tr>
      <w:tr w:rsidR="009426FE" w:rsidRPr="009426FE" w:rsidTr="009426FE">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hideMark/>
          </w:tcPr>
          <w:p w:rsidR="009426FE" w:rsidRPr="009426FE" w:rsidRDefault="009426FE" w:rsidP="009426FE">
            <w:pPr>
              <w:spacing w:after="0" w:line="240" w:lineRule="auto"/>
              <w:jc w:val="right"/>
              <w:rPr>
                <w:rFonts w:ascii="Arial" w:hAnsi="Arial" w:cs="Arial"/>
                <w:color w:val="000000"/>
                <w:sz w:val="21"/>
                <w:szCs w:val="21"/>
              </w:rPr>
            </w:pPr>
            <w:r w:rsidRPr="009426FE">
              <w:rPr>
                <w:rFonts w:ascii="Arial" w:hAnsi="Arial" w:cs="Arial"/>
                <w:color w:val="000000"/>
                <w:sz w:val="21"/>
                <w:szCs w:val="21"/>
              </w:rPr>
              <w:t>Nummer</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9426FE" w:rsidRPr="009426FE" w:rsidRDefault="009426FE" w:rsidP="009426FE">
            <w:pPr>
              <w:spacing w:after="0" w:line="240" w:lineRule="auto"/>
              <w:rPr>
                <w:rFonts w:ascii="Arial" w:hAnsi="Arial" w:cs="Arial"/>
                <w:color w:val="000000"/>
                <w:sz w:val="21"/>
                <w:szCs w:val="21"/>
              </w:rPr>
            </w:pPr>
            <w:r w:rsidRPr="009426FE">
              <w:rPr>
                <w:rFonts w:ascii="Arial" w:hAnsi="Arial" w:cs="Arial"/>
                <w:color w:val="000000"/>
                <w:sz w:val="21"/>
                <w:szCs w:val="21"/>
              </w:rPr>
              <w:t>621.8CH02</w:t>
            </w:r>
          </w:p>
        </w:tc>
      </w:tr>
      <w:tr w:rsidR="009426FE" w:rsidRPr="009426FE" w:rsidTr="009426FE">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hideMark/>
          </w:tcPr>
          <w:p w:rsidR="009426FE" w:rsidRPr="009426FE" w:rsidRDefault="009426FE" w:rsidP="009426FE">
            <w:pPr>
              <w:spacing w:after="0" w:line="240" w:lineRule="auto"/>
              <w:jc w:val="right"/>
              <w:rPr>
                <w:rFonts w:ascii="Arial" w:hAnsi="Arial" w:cs="Arial"/>
                <w:color w:val="000000"/>
                <w:sz w:val="21"/>
                <w:szCs w:val="21"/>
              </w:rPr>
            </w:pPr>
            <w:r w:rsidRPr="009426FE">
              <w:rPr>
                <w:rFonts w:ascii="Arial" w:hAnsi="Arial" w:cs="Arial"/>
                <w:color w:val="000000"/>
                <w:sz w:val="21"/>
                <w:szCs w:val="21"/>
              </w:rPr>
              <w:t>Art</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9426FE" w:rsidRPr="009426FE" w:rsidRDefault="009426FE" w:rsidP="009426FE">
            <w:pPr>
              <w:spacing w:after="0" w:line="240" w:lineRule="auto"/>
              <w:rPr>
                <w:rFonts w:ascii="Arial" w:hAnsi="Arial" w:cs="Arial"/>
                <w:color w:val="000000"/>
                <w:sz w:val="21"/>
                <w:szCs w:val="21"/>
              </w:rPr>
            </w:pPr>
            <w:r w:rsidRPr="009426FE">
              <w:rPr>
                <w:rFonts w:ascii="Arial" w:hAnsi="Arial" w:cs="Arial"/>
                <w:color w:val="000000"/>
                <w:sz w:val="21"/>
                <w:szCs w:val="21"/>
              </w:rPr>
              <w:t>Fortbildungsveranstaltung</w:t>
            </w:r>
          </w:p>
        </w:tc>
      </w:tr>
      <w:tr w:rsidR="009426FE" w:rsidRPr="009426FE" w:rsidTr="009426FE">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hideMark/>
          </w:tcPr>
          <w:p w:rsidR="009426FE" w:rsidRPr="009426FE" w:rsidRDefault="009426FE" w:rsidP="009426FE">
            <w:pPr>
              <w:spacing w:after="0" w:line="240" w:lineRule="auto"/>
              <w:jc w:val="right"/>
              <w:rPr>
                <w:rFonts w:ascii="Arial" w:hAnsi="Arial" w:cs="Arial"/>
                <w:color w:val="000000"/>
                <w:sz w:val="21"/>
                <w:szCs w:val="21"/>
              </w:rPr>
            </w:pPr>
            <w:r w:rsidRPr="009426FE">
              <w:rPr>
                <w:rFonts w:ascii="Arial" w:hAnsi="Arial" w:cs="Arial"/>
                <w:color w:val="000000"/>
                <w:sz w:val="21"/>
                <w:szCs w:val="21"/>
              </w:rPr>
              <w:t>Unterrichtseinheiten</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9426FE" w:rsidRPr="009426FE" w:rsidRDefault="009426FE" w:rsidP="009426FE">
            <w:pPr>
              <w:spacing w:after="0" w:line="240" w:lineRule="auto"/>
              <w:rPr>
                <w:rFonts w:ascii="Arial" w:hAnsi="Arial" w:cs="Arial"/>
                <w:color w:val="000000"/>
                <w:sz w:val="21"/>
                <w:szCs w:val="21"/>
              </w:rPr>
            </w:pPr>
            <w:r w:rsidRPr="009426FE">
              <w:rPr>
                <w:rFonts w:ascii="Arial" w:hAnsi="Arial" w:cs="Arial"/>
                <w:color w:val="000000"/>
                <w:sz w:val="21"/>
                <w:szCs w:val="21"/>
              </w:rPr>
              <w:t>8</w:t>
            </w:r>
          </w:p>
        </w:tc>
      </w:tr>
    </w:tbl>
    <w:p w:rsidR="009426FE" w:rsidRDefault="009426FE">
      <w:r>
        <w:t>Termin: 19.9.2018; 9h-18h</w:t>
      </w:r>
    </w:p>
    <w:p w:rsidR="00AF0CB7" w:rsidRDefault="00AF0CB7">
      <w:r>
        <w:t>Veranstaltungsort: Institut f</w:t>
      </w:r>
      <w:r>
        <w:t>ü</w:t>
      </w:r>
      <w:r>
        <w:t>r Chemie, Schubertstra</w:t>
      </w:r>
      <w:r>
        <w:t>ß</w:t>
      </w:r>
      <w:r>
        <w:t>e 1/III</w:t>
      </w:r>
    </w:p>
    <w:p w:rsidR="009426FE" w:rsidRDefault="009426FE">
      <w:r>
        <w:t>Inhalt:</w:t>
      </w:r>
    </w:p>
    <w:p w:rsidR="009426FE" w:rsidRDefault="009426FE">
      <w:r w:rsidRPr="009426FE">
        <w:t>An verschiedenen Stationen werden bew</w:t>
      </w:r>
      <w:r w:rsidRPr="009426FE">
        <w:t>ä</w:t>
      </w:r>
      <w:r w:rsidRPr="009426FE">
        <w:t>hrte Unterrichtsmaterialien zu verschiedenen Themen im Chemieunterricht vorgestellt und die M</w:t>
      </w:r>
      <w:r w:rsidRPr="009426FE">
        <w:t>ö</w:t>
      </w:r>
      <w:r w:rsidRPr="009426FE">
        <w:t>glichkeit geboten, diese selbst zu fertigen, auszuprobieren und mitzunehmen. Der spielerische Aspekt soll genauso vertreten sein wie die M</w:t>
      </w:r>
      <w:r w:rsidRPr="009426FE">
        <w:t>ö</w:t>
      </w:r>
      <w:r w:rsidRPr="009426FE">
        <w:t>glichkeit, diese Materialien zum Erlernen und Festigen von chemischen Inhalten einzusetzen. G</w:t>
      </w:r>
      <w:r w:rsidRPr="009426FE">
        <w:t>ü</w:t>
      </w:r>
      <w:r w:rsidRPr="009426FE">
        <w:t>nstiges und einfaches Equipment zum Experimentieren kann getestet und selbst gefertigt werden.</w:t>
      </w:r>
    </w:p>
    <w:p w:rsidR="009426FE" w:rsidRDefault="009426FE"/>
    <w:p w:rsidR="009426FE" w:rsidRDefault="009426FE">
      <w:r>
        <w:t>Ziel:</w:t>
      </w:r>
    </w:p>
    <w:p w:rsidR="009426FE" w:rsidRPr="009426FE" w:rsidRDefault="009426FE">
      <w:pPr>
        <w:rPr>
          <w:rFonts w:hAnsiTheme="minorHAnsi" w:cstheme="minorHAnsi"/>
        </w:rPr>
      </w:pPr>
      <w:r w:rsidRPr="009426FE">
        <w:t>Die TeilnehmerInnen erhalten einsatzbereite Unterrichtsmaterialien und erweitern ihre Methodenvielfalt. Ebenso lernen sie alternativen M</w:t>
      </w:r>
      <w:r w:rsidRPr="009426FE">
        <w:t>ö</w:t>
      </w:r>
      <w:r w:rsidRPr="009426FE">
        <w:t xml:space="preserve">glichkeiten zum Erlernen und Festigen von </w:t>
      </w:r>
      <w:r w:rsidRPr="009426FE">
        <w:rPr>
          <w:rFonts w:hAnsiTheme="minorHAnsi" w:cstheme="minorHAnsi"/>
        </w:rPr>
        <w:t>Unterrichtsinhalten kennen. Die Lehrenden erweitern ihre experimentellen Kompetenzen.</w:t>
      </w:r>
    </w:p>
    <w:p w:rsidR="009426FE" w:rsidRPr="009426FE" w:rsidRDefault="009426FE">
      <w:pPr>
        <w:rPr>
          <w:rFonts w:hAnsiTheme="minorHAnsi" w:cstheme="minorHAnsi"/>
        </w:rPr>
      </w:pPr>
    </w:p>
    <w:p w:rsidR="009426FE" w:rsidRPr="009426FE" w:rsidRDefault="009426FE" w:rsidP="009426FE">
      <w:pPr>
        <w:rPr>
          <w:rFonts w:hAnsiTheme="minorHAnsi" w:cstheme="minorHAnsi"/>
        </w:rPr>
      </w:pPr>
      <w:r w:rsidRPr="009426FE">
        <w:rPr>
          <w:rFonts w:hAnsiTheme="minorHAnsi" w:cstheme="minorHAnsi"/>
        </w:rPr>
        <w:t>Teilnahmekriterien und Anmeldung:</w:t>
      </w:r>
    </w:p>
    <w:p w:rsidR="009426FE" w:rsidRDefault="009426FE" w:rsidP="009426FE">
      <w:pPr>
        <w:pStyle w:val="StandardWeb"/>
        <w:rPr>
          <w:rFonts w:asciiTheme="minorHAnsi" w:hAnsiTheme="minorHAnsi" w:cstheme="minorHAnsi"/>
          <w:color w:val="000000"/>
          <w:sz w:val="22"/>
          <w:szCs w:val="22"/>
        </w:rPr>
      </w:pPr>
      <w:r w:rsidRPr="009426FE">
        <w:rPr>
          <w:rFonts w:asciiTheme="minorHAnsi" w:hAnsiTheme="minorHAnsi" w:cstheme="minorHAnsi"/>
          <w:color w:val="000000"/>
          <w:sz w:val="22"/>
          <w:szCs w:val="22"/>
        </w:rPr>
        <w:t>Interesse an alternativen Lehr- und Lernformen</w:t>
      </w:r>
    </w:p>
    <w:p w:rsidR="009426FE" w:rsidRPr="009426FE" w:rsidRDefault="009426FE" w:rsidP="009426FE">
      <w:pPr>
        <w:pStyle w:val="StandardWeb"/>
        <w:rPr>
          <w:rFonts w:asciiTheme="minorHAnsi" w:hAnsiTheme="minorHAnsi" w:cstheme="minorHAnsi"/>
          <w:color w:val="000000"/>
          <w:sz w:val="22"/>
          <w:szCs w:val="22"/>
        </w:rPr>
      </w:pPr>
    </w:p>
    <w:p w:rsidR="009426FE" w:rsidRPr="009426FE" w:rsidRDefault="009426FE" w:rsidP="009426FE">
      <w:pPr>
        <w:rPr>
          <w:rFonts w:hAnsiTheme="minorHAnsi" w:cstheme="minorHAnsi"/>
        </w:rPr>
      </w:pPr>
      <w:r w:rsidRPr="009426FE">
        <w:rPr>
          <w:rFonts w:hAnsiTheme="minorHAnsi" w:cstheme="minorHAnsi"/>
        </w:rPr>
        <w:t xml:space="preserve">Anmerkungen: </w:t>
      </w:r>
    </w:p>
    <w:p w:rsidR="009426FE" w:rsidRDefault="009426FE" w:rsidP="009426FE">
      <w:pPr>
        <w:pStyle w:val="StandardWeb"/>
        <w:rPr>
          <w:rFonts w:asciiTheme="minorHAnsi" w:hAnsiTheme="minorHAnsi" w:cstheme="minorHAnsi"/>
          <w:color w:val="000000"/>
          <w:sz w:val="22"/>
          <w:szCs w:val="22"/>
        </w:rPr>
      </w:pPr>
      <w:r w:rsidRPr="009426FE">
        <w:rPr>
          <w:rFonts w:asciiTheme="minorHAnsi" w:hAnsiTheme="minorHAnsi" w:cstheme="minorHAnsi"/>
          <w:color w:val="000000"/>
          <w:sz w:val="22"/>
          <w:szCs w:val="22"/>
        </w:rPr>
        <w:t xml:space="preserve">Für Materialien, die von </w:t>
      </w:r>
      <w:proofErr w:type="gramStart"/>
      <w:r w:rsidRPr="009426FE">
        <w:rPr>
          <w:rFonts w:asciiTheme="minorHAnsi" w:hAnsiTheme="minorHAnsi" w:cstheme="minorHAnsi"/>
          <w:color w:val="000000"/>
          <w:sz w:val="22"/>
          <w:szCs w:val="22"/>
        </w:rPr>
        <w:t>den Teilnehmer</w:t>
      </w:r>
      <w:proofErr w:type="gramEnd"/>
      <w:r>
        <w:rPr>
          <w:rFonts w:asciiTheme="minorHAnsi" w:hAnsiTheme="minorHAnsi" w:cstheme="minorHAnsi"/>
          <w:color w:val="000000"/>
          <w:sz w:val="22"/>
          <w:szCs w:val="22"/>
        </w:rPr>
        <w:t>/</w:t>
      </w:r>
      <w:r w:rsidRPr="009426FE">
        <w:rPr>
          <w:rFonts w:asciiTheme="minorHAnsi" w:hAnsiTheme="minorHAnsi" w:cstheme="minorHAnsi"/>
          <w:color w:val="000000"/>
          <w:sz w:val="22"/>
          <w:szCs w:val="22"/>
        </w:rPr>
        <w:t>innen in den Unterricht mitgenommen werden, muss ein Beitrag in Rechnung gestellt werden. (Ca.10-20€)</w:t>
      </w:r>
    </w:p>
    <w:p w:rsidR="00AF0CB7" w:rsidRDefault="00AF0CB7">
      <w:pPr>
        <w:rPr>
          <w:rFonts w:hAnsiTheme="minorHAnsi" w:cstheme="minorHAnsi"/>
          <w:color w:val="000000"/>
        </w:rPr>
      </w:pPr>
      <w:r>
        <w:rPr>
          <w:rFonts w:hAnsiTheme="minorHAnsi" w:cstheme="minorHAnsi"/>
          <w:color w:val="000000"/>
        </w:rPr>
        <w:br w:type="page"/>
      </w:r>
    </w:p>
    <w:tbl>
      <w:tblPr>
        <w:tblW w:w="0" w:type="auto"/>
        <w:tblCellSpacing w:w="7" w:type="dxa"/>
        <w:tblCellMar>
          <w:left w:w="0" w:type="dxa"/>
          <w:right w:w="0" w:type="dxa"/>
        </w:tblCellMar>
        <w:tblLook w:val="04A0" w:firstRow="1" w:lastRow="0" w:firstColumn="1" w:lastColumn="0" w:noHBand="0" w:noVBand="1"/>
      </w:tblPr>
      <w:tblGrid>
        <w:gridCol w:w="1931"/>
        <w:gridCol w:w="7104"/>
      </w:tblGrid>
      <w:tr w:rsidR="00AF0CB7" w:rsidRPr="00AF0CB7" w:rsidTr="00AF0CB7">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vAlign w:val="center"/>
            <w:hideMark/>
          </w:tcPr>
          <w:p w:rsidR="00AF0CB7" w:rsidRPr="00AF0CB7" w:rsidRDefault="00AF0CB7" w:rsidP="00AF0CB7">
            <w:pPr>
              <w:spacing w:after="0" w:line="240" w:lineRule="auto"/>
              <w:jc w:val="right"/>
              <w:rPr>
                <w:rFonts w:ascii="Arial" w:hAnsi="Arial" w:cs="Arial"/>
                <w:color w:val="000000"/>
                <w:sz w:val="21"/>
                <w:szCs w:val="21"/>
              </w:rPr>
            </w:pPr>
            <w:r w:rsidRPr="00AF0CB7">
              <w:rPr>
                <w:rFonts w:ascii="Arial" w:hAnsi="Arial" w:cs="Arial"/>
                <w:color w:val="000000"/>
                <w:sz w:val="21"/>
                <w:szCs w:val="21"/>
              </w:rPr>
              <w:t>Titel</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AF0CB7" w:rsidRPr="00AF0CB7" w:rsidRDefault="00AF0CB7" w:rsidP="00AF0CB7">
            <w:pPr>
              <w:spacing w:after="0" w:line="240" w:lineRule="auto"/>
              <w:rPr>
                <w:rFonts w:ascii="Arial" w:hAnsi="Arial" w:cs="Arial"/>
                <w:color w:val="000000"/>
                <w:sz w:val="21"/>
                <w:szCs w:val="21"/>
              </w:rPr>
            </w:pPr>
            <w:r w:rsidRPr="00AF0CB7">
              <w:rPr>
                <w:rFonts w:ascii="Arial" w:hAnsi="Arial" w:cs="Arial"/>
                <w:color w:val="000000"/>
                <w:sz w:val="21"/>
                <w:szCs w:val="21"/>
              </w:rPr>
              <w:t>Chemisches Fachdidaktik-Seminar 2018: Theorie - Naturkosmetik | Chemie</w:t>
            </w:r>
          </w:p>
        </w:tc>
      </w:tr>
      <w:tr w:rsidR="00AF0CB7" w:rsidRPr="00AF0CB7" w:rsidTr="00AF0CB7">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hideMark/>
          </w:tcPr>
          <w:p w:rsidR="00AF0CB7" w:rsidRPr="00AF0CB7" w:rsidRDefault="00AF0CB7" w:rsidP="00AF0CB7">
            <w:pPr>
              <w:spacing w:after="0" w:line="240" w:lineRule="auto"/>
              <w:jc w:val="right"/>
              <w:rPr>
                <w:rFonts w:ascii="Arial" w:hAnsi="Arial" w:cs="Arial"/>
                <w:color w:val="000000"/>
                <w:sz w:val="21"/>
                <w:szCs w:val="21"/>
              </w:rPr>
            </w:pPr>
            <w:r w:rsidRPr="00AF0CB7">
              <w:rPr>
                <w:rFonts w:ascii="Arial" w:hAnsi="Arial" w:cs="Arial"/>
                <w:color w:val="000000"/>
                <w:sz w:val="21"/>
                <w:szCs w:val="21"/>
              </w:rPr>
              <w:t>Nummer</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AF0CB7" w:rsidRPr="00AF0CB7" w:rsidRDefault="00AF0CB7" w:rsidP="00AF0CB7">
            <w:pPr>
              <w:spacing w:after="0" w:line="240" w:lineRule="auto"/>
              <w:rPr>
                <w:rFonts w:ascii="Arial" w:hAnsi="Arial" w:cs="Arial"/>
                <w:color w:val="000000"/>
                <w:sz w:val="21"/>
                <w:szCs w:val="21"/>
              </w:rPr>
            </w:pPr>
            <w:r w:rsidRPr="00AF0CB7">
              <w:rPr>
                <w:rFonts w:ascii="Arial" w:hAnsi="Arial" w:cs="Arial"/>
                <w:color w:val="000000"/>
                <w:sz w:val="21"/>
                <w:szCs w:val="21"/>
              </w:rPr>
              <w:t>621.8CH03</w:t>
            </w:r>
          </w:p>
        </w:tc>
      </w:tr>
      <w:tr w:rsidR="00AF0CB7" w:rsidRPr="00AF0CB7" w:rsidTr="00AF0CB7">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hideMark/>
          </w:tcPr>
          <w:p w:rsidR="00AF0CB7" w:rsidRPr="00AF0CB7" w:rsidRDefault="00AF0CB7" w:rsidP="00AF0CB7">
            <w:pPr>
              <w:spacing w:after="0" w:line="240" w:lineRule="auto"/>
              <w:jc w:val="right"/>
              <w:rPr>
                <w:rFonts w:ascii="Arial" w:hAnsi="Arial" w:cs="Arial"/>
                <w:color w:val="000000"/>
                <w:sz w:val="21"/>
                <w:szCs w:val="21"/>
              </w:rPr>
            </w:pPr>
            <w:r w:rsidRPr="00AF0CB7">
              <w:rPr>
                <w:rFonts w:ascii="Arial" w:hAnsi="Arial" w:cs="Arial"/>
                <w:color w:val="000000"/>
                <w:sz w:val="21"/>
                <w:szCs w:val="21"/>
              </w:rPr>
              <w:t>Art</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AF0CB7" w:rsidRPr="00AF0CB7" w:rsidRDefault="00AF0CB7" w:rsidP="00AF0CB7">
            <w:pPr>
              <w:spacing w:after="0" w:line="240" w:lineRule="auto"/>
              <w:rPr>
                <w:rFonts w:ascii="Arial" w:hAnsi="Arial" w:cs="Arial"/>
                <w:color w:val="000000"/>
                <w:sz w:val="21"/>
                <w:szCs w:val="21"/>
              </w:rPr>
            </w:pPr>
            <w:r w:rsidRPr="00AF0CB7">
              <w:rPr>
                <w:rFonts w:ascii="Arial" w:hAnsi="Arial" w:cs="Arial"/>
                <w:color w:val="000000"/>
                <w:sz w:val="21"/>
                <w:szCs w:val="21"/>
              </w:rPr>
              <w:t>Fortbildungsveranstaltung</w:t>
            </w:r>
          </w:p>
        </w:tc>
      </w:tr>
      <w:tr w:rsidR="00AF0CB7" w:rsidRPr="00AF0CB7" w:rsidTr="00AF0CB7">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hideMark/>
          </w:tcPr>
          <w:p w:rsidR="00AF0CB7" w:rsidRPr="00AF0CB7" w:rsidRDefault="00AF0CB7" w:rsidP="00AF0CB7">
            <w:pPr>
              <w:spacing w:after="0" w:line="240" w:lineRule="auto"/>
              <w:jc w:val="right"/>
              <w:rPr>
                <w:rFonts w:ascii="Arial" w:hAnsi="Arial" w:cs="Arial"/>
                <w:color w:val="000000"/>
                <w:sz w:val="21"/>
                <w:szCs w:val="21"/>
              </w:rPr>
            </w:pPr>
            <w:r w:rsidRPr="00AF0CB7">
              <w:rPr>
                <w:rFonts w:ascii="Arial" w:hAnsi="Arial" w:cs="Arial"/>
                <w:color w:val="000000"/>
                <w:sz w:val="21"/>
                <w:szCs w:val="21"/>
              </w:rPr>
              <w:t>Unterrichtseinheiten</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AF0CB7" w:rsidRPr="00AF0CB7" w:rsidRDefault="00AF0CB7" w:rsidP="00AF0CB7">
            <w:pPr>
              <w:spacing w:after="0" w:line="240" w:lineRule="auto"/>
              <w:rPr>
                <w:rFonts w:ascii="Arial" w:hAnsi="Arial" w:cs="Arial"/>
                <w:color w:val="000000"/>
                <w:sz w:val="21"/>
                <w:szCs w:val="21"/>
              </w:rPr>
            </w:pPr>
            <w:r w:rsidRPr="00AF0CB7">
              <w:rPr>
                <w:rFonts w:ascii="Arial" w:hAnsi="Arial" w:cs="Arial"/>
                <w:color w:val="000000"/>
                <w:sz w:val="21"/>
                <w:szCs w:val="21"/>
              </w:rPr>
              <w:t>8</w:t>
            </w:r>
          </w:p>
        </w:tc>
      </w:tr>
    </w:tbl>
    <w:p w:rsidR="00AF0CB7" w:rsidRDefault="00AF0CB7" w:rsidP="00AF0CB7">
      <w:r>
        <w:t>Termin: 8.10.2018; 9-17h</w:t>
      </w:r>
    </w:p>
    <w:p w:rsidR="00AF0CB7" w:rsidRDefault="00AF0CB7" w:rsidP="00AF0CB7">
      <w:r>
        <w:t>Veranstaltungsort: NMS Andritz</w:t>
      </w:r>
    </w:p>
    <w:p w:rsidR="00AF0CB7" w:rsidRDefault="00AF0CB7" w:rsidP="00AF0CB7"/>
    <w:p w:rsidR="00AF0CB7" w:rsidRDefault="00AF0CB7" w:rsidP="00AF0CB7">
      <w:r>
        <w:t>Inhalt:</w:t>
      </w:r>
    </w:p>
    <w:p w:rsidR="00AF0CB7" w:rsidRDefault="00AF0CB7" w:rsidP="00AF0CB7">
      <w:r>
        <w:t>Dieses Seminar richtet sich an die Zielgruppe der Lehrerinnen und Lehrer aus den Bereichen KMS, NMS und HS, die ihre Kenntnisse im Bereich der chemisch-naturwissenschaftlichen Grundlagen auffrischen wollen. Der Workshop besteht aus zwei Teilen.</w:t>
      </w:r>
    </w:p>
    <w:p w:rsidR="00AF0CB7" w:rsidRDefault="00AF0CB7" w:rsidP="00AF0CB7">
      <w:r>
        <w:t>Teil 1 - Theoretische Grundlagen: Der erste Teil umfasst den Vormittag und beinhaltet eine Einf</w:t>
      </w:r>
      <w:r>
        <w:t>ü</w:t>
      </w:r>
      <w:r>
        <w:t>hrung in die Themenbereiche Atommodelle, chemischer Formalismus und Fachausdr</w:t>
      </w:r>
      <w:r>
        <w:t>ü</w:t>
      </w:r>
      <w:r>
        <w:t>cke, Periodensystem und chemische Reaktionsgleichungen. Anhand von vorbereiteten Stundenbildern werden die einzelnen Themenbl</w:t>
      </w:r>
      <w:r>
        <w:t>ö</w:t>
      </w:r>
      <w:r>
        <w:t>cke f</w:t>
      </w:r>
      <w:r>
        <w:t>ü</w:t>
      </w:r>
      <w:r>
        <w:t>r den Einsatz im Unterricht erarbeitet.</w:t>
      </w:r>
    </w:p>
    <w:p w:rsidR="00AF0CB7" w:rsidRDefault="00AF0CB7" w:rsidP="00AF0CB7">
      <w:r>
        <w:t>Teil 2 - Naturkosmetik: Im zweiten Teil steht das Experiment im Vordergrund. Kosmetik ist ein allt</w:t>
      </w:r>
      <w:r>
        <w:t>ä</w:t>
      </w:r>
      <w:r>
        <w:t>glicher Bestandteil unseres Lebens, den die meisten nur aus Sicht des Konsumenten wahrnehmen. Nichtsdestotrotz besitzt sie einen hohen Stellenwert und eignet sich daher gut als Vehikel, chemische Inhalte zu transportieren. Die der Naturkosmetik zugrunde liegende Chemie ist vielf</w:t>
      </w:r>
      <w:r>
        <w:t>ä</w:t>
      </w:r>
      <w:r>
        <w:t>ltig, daher ist eine praktische Ann</w:t>
      </w:r>
      <w:r>
        <w:t>ä</w:t>
      </w:r>
      <w:r>
        <w:t>herung an das Thema in Form von Experimenten f</w:t>
      </w:r>
      <w:r>
        <w:t>ü</w:t>
      </w:r>
      <w:r>
        <w:t>r Sch</w:t>
      </w:r>
      <w:r>
        <w:t>ü</w:t>
      </w:r>
      <w:r>
        <w:t>lerinnen und Sch</w:t>
      </w:r>
      <w:r>
        <w:t>ü</w:t>
      </w:r>
      <w:r>
        <w:t>ler besonders geeignet.</w:t>
      </w:r>
    </w:p>
    <w:p w:rsidR="00AF0CB7" w:rsidRDefault="00AF0CB7" w:rsidP="00AF0CB7"/>
    <w:p w:rsidR="00AF0CB7" w:rsidRDefault="00AF0CB7" w:rsidP="00AF0CB7">
      <w:r>
        <w:t>Ziel:</w:t>
      </w:r>
    </w:p>
    <w:p w:rsidR="00AF0CB7" w:rsidRPr="00AF0CB7" w:rsidRDefault="00AF0CB7" w:rsidP="00AF0CB7">
      <w:pPr>
        <w:rPr>
          <w:rFonts w:hAnsiTheme="minorHAnsi" w:cstheme="minorHAnsi"/>
        </w:rPr>
      </w:pPr>
      <w:r w:rsidRPr="00AF0CB7">
        <w:rPr>
          <w:rFonts w:hAnsiTheme="minorHAnsi" w:cstheme="minorHAnsi"/>
        </w:rPr>
        <w:t>Erwartete Lernergebnisse: Die Teilnehmerinnen haben Kenntnisse von relevanten Grundbegriffen zu den Themenbereichen Atommodelle, chemischer Formalismus und Fachausdrücke, Periodensystem und chemische Reaktionsgleichungen; ebenso erwerben sie Grundkenntnisse und kennen erforderliche Vorbereitungsarbeiten für den praxisorientierten Unterricht; die Lehrenden wissen über wesentliche  Sicherheitsmaßnahmen bei der Durchführung von Schüler- und Schülerinnenexperimenten Bescheid.</w:t>
      </w:r>
    </w:p>
    <w:p w:rsidR="00AF0CB7" w:rsidRDefault="00AF0CB7" w:rsidP="00AF0CB7">
      <w:pPr>
        <w:rPr>
          <w:rFonts w:hAnsiTheme="minorHAnsi" w:cstheme="minorHAnsi"/>
        </w:rPr>
      </w:pPr>
      <w:r w:rsidRPr="00AF0CB7">
        <w:rPr>
          <w:rFonts w:hAnsiTheme="minorHAnsi" w:cstheme="minorHAnsi"/>
        </w:rPr>
        <w:t xml:space="preserve">Erworbene Kompetenzen: Lehrende vermitteln die theoretischen Grundlagen der Chemie schülergerecht und bereiten bzw. führen </w:t>
      </w:r>
      <w:proofErr w:type="spellStart"/>
      <w:r w:rsidRPr="00AF0CB7">
        <w:rPr>
          <w:rFonts w:hAnsiTheme="minorHAnsi" w:cstheme="minorHAnsi"/>
        </w:rPr>
        <w:t>SchülerInnenversuche</w:t>
      </w:r>
      <w:proofErr w:type="spellEnd"/>
      <w:r w:rsidRPr="00AF0CB7">
        <w:rPr>
          <w:rFonts w:hAnsiTheme="minorHAnsi" w:cstheme="minorHAnsi"/>
        </w:rPr>
        <w:t xml:space="preserve"> mit dem Schwerpunkt Naturkosmetik durch. Sie festigen dadurch die experimentellen Fähigkeiten und Fertigkeiten der Schülerinnen.</w:t>
      </w:r>
    </w:p>
    <w:p w:rsidR="00AF0CB7" w:rsidRPr="009426FE" w:rsidRDefault="00AF0CB7" w:rsidP="00AF0CB7">
      <w:pPr>
        <w:rPr>
          <w:rFonts w:hAnsiTheme="minorHAnsi" w:cstheme="minorHAnsi"/>
        </w:rPr>
      </w:pPr>
    </w:p>
    <w:p w:rsidR="00AF0CB7" w:rsidRPr="009426FE" w:rsidRDefault="00AF0CB7" w:rsidP="00AF0CB7">
      <w:pPr>
        <w:rPr>
          <w:rFonts w:hAnsiTheme="minorHAnsi" w:cstheme="minorHAnsi"/>
        </w:rPr>
      </w:pPr>
      <w:r w:rsidRPr="009426FE">
        <w:rPr>
          <w:rFonts w:hAnsiTheme="minorHAnsi" w:cstheme="minorHAnsi"/>
        </w:rPr>
        <w:t>Teilnahmekriterien und Anmeldung:</w:t>
      </w:r>
    </w:p>
    <w:p w:rsidR="00AF0CB7" w:rsidRPr="00AF0CB7" w:rsidRDefault="00AF0CB7" w:rsidP="00AF0CB7">
      <w:pPr>
        <w:pStyle w:val="StandardWeb"/>
        <w:rPr>
          <w:rFonts w:asciiTheme="minorHAnsi" w:hAnsiTheme="minorHAnsi" w:cstheme="minorHAnsi"/>
          <w:color w:val="000000"/>
          <w:sz w:val="22"/>
          <w:szCs w:val="22"/>
        </w:rPr>
      </w:pPr>
      <w:r>
        <w:rPr>
          <w:rFonts w:asciiTheme="minorHAnsi" w:hAnsiTheme="minorHAnsi" w:cstheme="minorHAnsi"/>
          <w:color w:val="000000"/>
          <w:sz w:val="22"/>
          <w:szCs w:val="22"/>
        </w:rPr>
        <w:t>keine</w:t>
      </w:r>
    </w:p>
    <w:p w:rsidR="00AF0CB7" w:rsidRPr="009426FE" w:rsidRDefault="00AF0CB7" w:rsidP="009426FE">
      <w:pPr>
        <w:pStyle w:val="StandardWeb"/>
        <w:rPr>
          <w:rFonts w:asciiTheme="minorHAnsi" w:hAnsiTheme="minorHAnsi" w:cstheme="minorHAnsi"/>
          <w:color w:val="000000"/>
          <w:sz w:val="22"/>
          <w:szCs w:val="22"/>
        </w:rPr>
      </w:pPr>
    </w:p>
    <w:p w:rsidR="00AF0CB7" w:rsidRDefault="00AF0CB7">
      <w:r>
        <w:br w:type="page"/>
      </w:r>
    </w:p>
    <w:tbl>
      <w:tblPr>
        <w:tblW w:w="0" w:type="auto"/>
        <w:tblCellSpacing w:w="7" w:type="dxa"/>
        <w:tblCellMar>
          <w:left w:w="0" w:type="dxa"/>
          <w:right w:w="0" w:type="dxa"/>
        </w:tblCellMar>
        <w:tblLook w:val="04A0" w:firstRow="1" w:lastRow="0" w:firstColumn="1" w:lastColumn="0" w:noHBand="0" w:noVBand="1"/>
      </w:tblPr>
      <w:tblGrid>
        <w:gridCol w:w="1931"/>
        <w:gridCol w:w="6478"/>
      </w:tblGrid>
      <w:tr w:rsidR="00AF0CB7" w:rsidRPr="00AF0CB7" w:rsidTr="00AF0CB7">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vAlign w:val="center"/>
            <w:hideMark/>
          </w:tcPr>
          <w:p w:rsidR="00AF0CB7" w:rsidRPr="00AF0CB7" w:rsidRDefault="00AF0CB7" w:rsidP="00AF0CB7">
            <w:pPr>
              <w:spacing w:after="0" w:line="240" w:lineRule="auto"/>
              <w:jc w:val="right"/>
              <w:rPr>
                <w:rFonts w:ascii="Arial" w:hAnsi="Arial" w:cs="Arial"/>
                <w:color w:val="000000"/>
                <w:sz w:val="21"/>
                <w:szCs w:val="21"/>
              </w:rPr>
            </w:pPr>
            <w:r w:rsidRPr="00AF0CB7">
              <w:rPr>
                <w:rFonts w:ascii="Arial" w:hAnsi="Arial" w:cs="Arial"/>
                <w:color w:val="000000"/>
                <w:sz w:val="21"/>
                <w:szCs w:val="21"/>
              </w:rPr>
              <w:t>Titel</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AF0CB7" w:rsidRPr="00AF0CB7" w:rsidRDefault="00AF0CB7" w:rsidP="00AF0CB7">
            <w:pPr>
              <w:spacing w:after="0" w:line="240" w:lineRule="auto"/>
              <w:rPr>
                <w:rFonts w:ascii="Arial" w:hAnsi="Arial" w:cs="Arial"/>
                <w:color w:val="000000"/>
                <w:sz w:val="21"/>
                <w:szCs w:val="21"/>
              </w:rPr>
            </w:pPr>
            <w:r w:rsidRPr="00AF0CB7">
              <w:rPr>
                <w:rFonts w:ascii="Arial" w:hAnsi="Arial" w:cs="Arial"/>
                <w:color w:val="000000"/>
                <w:sz w:val="21"/>
                <w:szCs w:val="21"/>
              </w:rPr>
              <w:t>Mit einem selbstgebauten Schülerphotometer dem Cola auf der Spur</w:t>
            </w:r>
          </w:p>
        </w:tc>
      </w:tr>
      <w:tr w:rsidR="00AF0CB7" w:rsidRPr="00AF0CB7" w:rsidTr="00AF0CB7">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hideMark/>
          </w:tcPr>
          <w:p w:rsidR="00AF0CB7" w:rsidRPr="00AF0CB7" w:rsidRDefault="00AF0CB7" w:rsidP="00AF0CB7">
            <w:pPr>
              <w:spacing w:after="0" w:line="240" w:lineRule="auto"/>
              <w:jc w:val="right"/>
              <w:rPr>
                <w:rFonts w:ascii="Arial" w:hAnsi="Arial" w:cs="Arial"/>
                <w:color w:val="000000"/>
                <w:sz w:val="21"/>
                <w:szCs w:val="21"/>
              </w:rPr>
            </w:pPr>
            <w:r w:rsidRPr="00AF0CB7">
              <w:rPr>
                <w:rFonts w:ascii="Arial" w:hAnsi="Arial" w:cs="Arial"/>
                <w:color w:val="000000"/>
                <w:sz w:val="21"/>
                <w:szCs w:val="21"/>
              </w:rPr>
              <w:t>Nummer</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AF0CB7" w:rsidRPr="00AF0CB7" w:rsidRDefault="00AF0CB7" w:rsidP="00AF0CB7">
            <w:pPr>
              <w:spacing w:after="0" w:line="240" w:lineRule="auto"/>
              <w:rPr>
                <w:rFonts w:ascii="Arial" w:hAnsi="Arial" w:cs="Arial"/>
                <w:color w:val="000000"/>
                <w:sz w:val="21"/>
                <w:szCs w:val="21"/>
              </w:rPr>
            </w:pPr>
            <w:r w:rsidRPr="00AF0CB7">
              <w:rPr>
                <w:rFonts w:ascii="Arial" w:hAnsi="Arial" w:cs="Arial"/>
                <w:color w:val="000000"/>
                <w:sz w:val="21"/>
                <w:szCs w:val="21"/>
              </w:rPr>
              <w:t>621.8CH04</w:t>
            </w:r>
          </w:p>
        </w:tc>
      </w:tr>
      <w:tr w:rsidR="00AF0CB7" w:rsidRPr="00AF0CB7" w:rsidTr="00AF0CB7">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hideMark/>
          </w:tcPr>
          <w:p w:rsidR="00AF0CB7" w:rsidRPr="00AF0CB7" w:rsidRDefault="00AF0CB7" w:rsidP="00AF0CB7">
            <w:pPr>
              <w:spacing w:after="0" w:line="240" w:lineRule="auto"/>
              <w:jc w:val="right"/>
              <w:rPr>
                <w:rFonts w:ascii="Arial" w:hAnsi="Arial" w:cs="Arial"/>
                <w:color w:val="000000"/>
                <w:sz w:val="21"/>
                <w:szCs w:val="21"/>
              </w:rPr>
            </w:pPr>
            <w:r w:rsidRPr="00AF0CB7">
              <w:rPr>
                <w:rFonts w:ascii="Arial" w:hAnsi="Arial" w:cs="Arial"/>
                <w:color w:val="000000"/>
                <w:sz w:val="21"/>
                <w:szCs w:val="21"/>
              </w:rPr>
              <w:t>Art</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AF0CB7" w:rsidRPr="00AF0CB7" w:rsidRDefault="00AF0CB7" w:rsidP="00AF0CB7">
            <w:pPr>
              <w:spacing w:after="0" w:line="240" w:lineRule="auto"/>
              <w:rPr>
                <w:rFonts w:ascii="Arial" w:hAnsi="Arial" w:cs="Arial"/>
                <w:color w:val="000000"/>
                <w:sz w:val="21"/>
                <w:szCs w:val="21"/>
              </w:rPr>
            </w:pPr>
            <w:r w:rsidRPr="00AF0CB7">
              <w:rPr>
                <w:rFonts w:ascii="Arial" w:hAnsi="Arial" w:cs="Arial"/>
                <w:color w:val="000000"/>
                <w:sz w:val="21"/>
                <w:szCs w:val="21"/>
              </w:rPr>
              <w:t>Fortbildungsveranstaltung</w:t>
            </w:r>
          </w:p>
        </w:tc>
      </w:tr>
      <w:tr w:rsidR="00AF0CB7" w:rsidRPr="00AF0CB7" w:rsidTr="00AF0CB7">
        <w:trPr>
          <w:tblCellSpacing w:w="7" w:type="dxa"/>
        </w:trPr>
        <w:tc>
          <w:tcPr>
            <w:tcW w:w="0" w:type="auto"/>
            <w:tcBorders>
              <w:top w:val="nil"/>
              <w:left w:val="nil"/>
              <w:bottom w:val="nil"/>
              <w:right w:val="nil"/>
            </w:tcBorders>
            <w:shd w:val="clear" w:color="auto" w:fill="C8C8DD"/>
            <w:noWrap/>
            <w:tcMar>
              <w:top w:w="0" w:type="dxa"/>
              <w:left w:w="21" w:type="dxa"/>
              <w:bottom w:w="0" w:type="dxa"/>
              <w:right w:w="21" w:type="dxa"/>
            </w:tcMar>
            <w:hideMark/>
          </w:tcPr>
          <w:p w:rsidR="00AF0CB7" w:rsidRPr="00AF0CB7" w:rsidRDefault="00AF0CB7" w:rsidP="00AF0CB7">
            <w:pPr>
              <w:spacing w:after="0" w:line="240" w:lineRule="auto"/>
              <w:jc w:val="right"/>
              <w:rPr>
                <w:rFonts w:ascii="Arial" w:hAnsi="Arial" w:cs="Arial"/>
                <w:color w:val="000000"/>
                <w:sz w:val="21"/>
                <w:szCs w:val="21"/>
              </w:rPr>
            </w:pPr>
            <w:r w:rsidRPr="00AF0CB7">
              <w:rPr>
                <w:rFonts w:ascii="Arial" w:hAnsi="Arial" w:cs="Arial"/>
                <w:color w:val="000000"/>
                <w:sz w:val="21"/>
                <w:szCs w:val="21"/>
              </w:rPr>
              <w:t>Unterrichtseinheiten</w:t>
            </w:r>
          </w:p>
        </w:tc>
        <w:tc>
          <w:tcPr>
            <w:tcW w:w="0" w:type="auto"/>
            <w:tcBorders>
              <w:top w:val="nil"/>
              <w:left w:val="nil"/>
              <w:bottom w:val="nil"/>
              <w:right w:val="nil"/>
            </w:tcBorders>
            <w:shd w:val="clear" w:color="auto" w:fill="auto"/>
            <w:tcMar>
              <w:top w:w="0" w:type="dxa"/>
              <w:left w:w="30" w:type="dxa"/>
              <w:bottom w:w="0" w:type="dxa"/>
              <w:right w:w="30" w:type="dxa"/>
            </w:tcMar>
            <w:vAlign w:val="center"/>
            <w:hideMark/>
          </w:tcPr>
          <w:p w:rsidR="00AF0CB7" w:rsidRPr="00AF0CB7" w:rsidRDefault="00AF0CB7" w:rsidP="00AF0CB7">
            <w:pPr>
              <w:spacing w:after="0" w:line="240" w:lineRule="auto"/>
              <w:rPr>
                <w:rFonts w:ascii="Arial" w:hAnsi="Arial" w:cs="Arial"/>
                <w:color w:val="000000"/>
                <w:sz w:val="21"/>
                <w:szCs w:val="21"/>
              </w:rPr>
            </w:pPr>
            <w:r w:rsidRPr="00AF0CB7">
              <w:rPr>
                <w:rFonts w:ascii="Arial" w:hAnsi="Arial" w:cs="Arial"/>
                <w:color w:val="000000"/>
                <w:sz w:val="21"/>
                <w:szCs w:val="21"/>
              </w:rPr>
              <w:t>8</w:t>
            </w:r>
          </w:p>
        </w:tc>
      </w:tr>
    </w:tbl>
    <w:p w:rsidR="00AF0CB7" w:rsidRDefault="00AF0CB7" w:rsidP="00AF0CB7">
      <w:r>
        <w:t>Termin: 11.10.18; 8h-16h</w:t>
      </w:r>
    </w:p>
    <w:p w:rsidR="00AF0CB7" w:rsidRDefault="00AF0CB7" w:rsidP="00AF0CB7">
      <w:r>
        <w:t xml:space="preserve">Veranstaltungsort: BG/BRG </w:t>
      </w:r>
      <w:proofErr w:type="spellStart"/>
      <w:r>
        <w:t>Caneri</w:t>
      </w:r>
      <w:proofErr w:type="spellEnd"/>
      <w:r>
        <w:t xml:space="preserve"> </w:t>
      </w:r>
      <w:r>
        <w:t>–</w:t>
      </w:r>
      <w:r>
        <w:t xml:space="preserve"> </w:t>
      </w:r>
      <w:proofErr w:type="spellStart"/>
      <w:r>
        <w:t>Canerigasse</w:t>
      </w:r>
      <w:proofErr w:type="spellEnd"/>
      <w:r>
        <w:t xml:space="preserve"> 30</w:t>
      </w:r>
    </w:p>
    <w:p w:rsidR="00AF0CB7" w:rsidRDefault="00AF0CB7" w:rsidP="00AF0CB7"/>
    <w:p w:rsidR="00AF0CB7" w:rsidRDefault="00AF0CB7" w:rsidP="00AF0CB7">
      <w:r>
        <w:t>Inhalt:</w:t>
      </w:r>
    </w:p>
    <w:p w:rsidR="00AF0CB7" w:rsidRDefault="00AF0CB7" w:rsidP="00AF0CB7">
      <w:r>
        <w:t>In einem Vortrag werden fachliche Aspekte f</w:t>
      </w:r>
      <w:r>
        <w:t>ü</w:t>
      </w:r>
      <w:r>
        <w:t>r die Funktion und den Bau des Sch</w:t>
      </w:r>
      <w:r>
        <w:t>ü</w:t>
      </w:r>
      <w:r>
        <w:t>lerphotometers gegeben. Dar</w:t>
      </w:r>
      <w:r>
        <w:t>ü</w:t>
      </w:r>
      <w:r>
        <w:t xml:space="preserve">ber hinaus wird eine </w:t>
      </w:r>
      <w:r>
        <w:t>Ü</w:t>
      </w:r>
      <w:r>
        <w:t xml:space="preserve">bersicht </w:t>
      </w:r>
      <w:r>
        <w:t>ü</w:t>
      </w:r>
      <w:r>
        <w:t>ber die m</w:t>
      </w:r>
      <w:r>
        <w:t>ö</w:t>
      </w:r>
      <w:r>
        <w:t>glichen Experimente und Einsatzm</w:t>
      </w:r>
      <w:r>
        <w:t>ö</w:t>
      </w:r>
      <w:r>
        <w:t xml:space="preserve">glichkeiten in der Schule vorgestellt. </w:t>
      </w:r>
    </w:p>
    <w:p w:rsidR="00AF0CB7" w:rsidRDefault="00AF0CB7" w:rsidP="00AF0CB7">
      <w:r>
        <w:t>Im Workshop wird ein Sch</w:t>
      </w:r>
      <w:r>
        <w:t>ü</w:t>
      </w:r>
      <w:r>
        <w:t>lerphotometer gebaut und Farbstoffkonzentrationen in diversen Alltagsprodukten, sowie die Ionen-Konzentrationen in Gew</w:t>
      </w:r>
      <w:r>
        <w:t>ä</w:t>
      </w:r>
      <w:r>
        <w:t>sserproben und anderen Fl</w:t>
      </w:r>
      <w:r>
        <w:t>ü</w:t>
      </w:r>
      <w:r>
        <w:t>ssigkeiten (z.B. Phosphat-Ionen-Konzentration in Cola oder Wurstwasser) bestimmt.</w:t>
      </w:r>
    </w:p>
    <w:p w:rsidR="00AF0CB7" w:rsidRDefault="00AF0CB7" w:rsidP="00AF0CB7"/>
    <w:p w:rsidR="00AF0CB7" w:rsidRDefault="00AF0CB7" w:rsidP="00AF0CB7">
      <w:r>
        <w:t>Ziel:</w:t>
      </w:r>
    </w:p>
    <w:p w:rsidR="00AF0CB7" w:rsidRDefault="00AF0CB7" w:rsidP="00AF0CB7">
      <w:r w:rsidRPr="00AF0CB7">
        <w:t>Die Lehrenden kennen die fachliche</w:t>
      </w:r>
      <w:r>
        <w:t>n</w:t>
      </w:r>
      <w:r w:rsidRPr="00AF0CB7">
        <w:t xml:space="preserve"> Aspekte der Photometrie und wissen welche Aufgaben und Funktionen ein Photometer erf</w:t>
      </w:r>
      <w:r w:rsidRPr="00AF0CB7">
        <w:t>ü</w:t>
      </w:r>
      <w:r w:rsidRPr="00AF0CB7">
        <w:t>llen kann. Sie wissen wie sie ein Sch</w:t>
      </w:r>
      <w:r w:rsidRPr="00AF0CB7">
        <w:t>ü</w:t>
      </w:r>
      <w:r w:rsidRPr="00AF0CB7">
        <w:t>lerphotometer selbst bauen k</w:t>
      </w:r>
      <w:r w:rsidRPr="00AF0CB7">
        <w:t>ö</w:t>
      </w:r>
      <w:r w:rsidRPr="00AF0CB7">
        <w:t>nnen und welche Einsatzm</w:t>
      </w:r>
      <w:r w:rsidRPr="00AF0CB7">
        <w:t>ö</w:t>
      </w:r>
      <w:r w:rsidRPr="00AF0CB7">
        <w:t>glichkeiten von Experimenten im Unterricht sinnvoll sind.</w:t>
      </w:r>
    </w:p>
    <w:p w:rsidR="00AF0CB7" w:rsidRDefault="00AF0CB7" w:rsidP="00AF0CB7"/>
    <w:p w:rsidR="00AF0CB7" w:rsidRDefault="00AF0CB7" w:rsidP="00AF0CB7">
      <w:pPr>
        <w:rPr>
          <w:rFonts w:hAnsiTheme="minorHAnsi" w:cstheme="minorHAnsi"/>
        </w:rPr>
      </w:pPr>
      <w:r w:rsidRPr="009426FE">
        <w:rPr>
          <w:rFonts w:hAnsiTheme="minorHAnsi" w:cstheme="minorHAnsi"/>
        </w:rPr>
        <w:t>Teilnahmekriterien und Anmeldung:</w:t>
      </w:r>
    </w:p>
    <w:p w:rsidR="00AF0CB7" w:rsidRPr="009426FE" w:rsidRDefault="00AF0CB7" w:rsidP="00AF0CB7">
      <w:pPr>
        <w:rPr>
          <w:rFonts w:hAnsiTheme="minorHAnsi" w:cstheme="minorHAnsi"/>
        </w:rPr>
      </w:pPr>
      <w:r>
        <w:rPr>
          <w:rFonts w:hAnsiTheme="minorHAnsi" w:cstheme="minorHAnsi"/>
        </w:rPr>
        <w:t>L</w:t>
      </w:r>
      <w:r w:rsidRPr="00AF0CB7">
        <w:rPr>
          <w:rFonts w:hAnsiTheme="minorHAnsi" w:cstheme="minorHAnsi"/>
        </w:rPr>
        <w:t>ehrkräfte der gymnasialen Oberstufe der Fächer Chemie, Physik und Biologie</w:t>
      </w:r>
    </w:p>
    <w:p w:rsidR="00AF0CB7" w:rsidRPr="00AF0CB7" w:rsidRDefault="00AF0CB7" w:rsidP="00AF0CB7">
      <w:pPr>
        <w:pStyle w:val="StandardWeb"/>
        <w:rPr>
          <w:rFonts w:asciiTheme="minorHAnsi" w:hAnsiTheme="minorHAnsi" w:cstheme="minorHAnsi"/>
          <w:color w:val="000000"/>
          <w:sz w:val="22"/>
          <w:szCs w:val="22"/>
        </w:rPr>
      </w:pPr>
    </w:p>
    <w:p w:rsidR="009426FE" w:rsidRDefault="009426FE"/>
    <w:sectPr w:rsidR="009426FE" w:rsidSect="008727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FE"/>
    <w:rsid w:val="002063E7"/>
    <w:rsid w:val="003F44C7"/>
    <w:rsid w:val="005312EA"/>
    <w:rsid w:val="0087272D"/>
    <w:rsid w:val="009426FE"/>
    <w:rsid w:val="00AF0CB7"/>
    <w:rsid w:val="00B4611D"/>
    <w:rsid w:val="00F62C72"/>
  </w:rsids>
  <m:mathPr>
    <m:mathFont m:val="Cambria Math"/>
    <m:brkBin m:val="before"/>
    <m:brkBinSub m:val="--"/>
    <m:smallFrac m:val="0"/>
    <m:dispDef/>
    <m:lMargin m:val="0"/>
    <m:rMargin m:val="0"/>
    <m:defJc m:val="centerGroup"/>
    <m:wrapIndent m:val="1440"/>
    <m:intLim m:val="subSup"/>
    <m:naryLim m:val="undOvr"/>
  </m:mathPr>
  <w:themeFontLang w:val="de-AT"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95F2F-85B3-44AD-9920-26793E71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426FE"/>
    <w:pPr>
      <w:spacing w:before="100" w:beforeAutospacing="1" w:after="100" w:afterAutospacing="1" w:line="240" w:lineRule="auto"/>
    </w:pPr>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7276">
      <w:bodyDiv w:val="1"/>
      <w:marLeft w:val="0"/>
      <w:marRight w:val="0"/>
      <w:marTop w:val="0"/>
      <w:marBottom w:val="0"/>
      <w:divBdr>
        <w:top w:val="none" w:sz="0" w:space="0" w:color="auto"/>
        <w:left w:val="none" w:sz="0" w:space="0" w:color="auto"/>
        <w:bottom w:val="none" w:sz="0" w:space="0" w:color="auto"/>
        <w:right w:val="none" w:sz="0" w:space="0" w:color="auto"/>
      </w:divBdr>
    </w:div>
    <w:div w:id="563104135">
      <w:bodyDiv w:val="1"/>
      <w:marLeft w:val="0"/>
      <w:marRight w:val="0"/>
      <w:marTop w:val="0"/>
      <w:marBottom w:val="0"/>
      <w:divBdr>
        <w:top w:val="none" w:sz="0" w:space="0" w:color="auto"/>
        <w:left w:val="none" w:sz="0" w:space="0" w:color="auto"/>
        <w:bottom w:val="none" w:sz="0" w:space="0" w:color="auto"/>
        <w:right w:val="none" w:sz="0" w:space="0" w:color="auto"/>
      </w:divBdr>
    </w:div>
    <w:div w:id="847714623">
      <w:bodyDiv w:val="1"/>
      <w:marLeft w:val="0"/>
      <w:marRight w:val="0"/>
      <w:marTop w:val="0"/>
      <w:marBottom w:val="0"/>
      <w:divBdr>
        <w:top w:val="none" w:sz="0" w:space="0" w:color="auto"/>
        <w:left w:val="none" w:sz="0" w:space="0" w:color="auto"/>
        <w:bottom w:val="none" w:sz="0" w:space="0" w:color="auto"/>
        <w:right w:val="none" w:sz="0" w:space="0" w:color="auto"/>
      </w:divBdr>
    </w:div>
    <w:div w:id="1476608423">
      <w:bodyDiv w:val="1"/>
      <w:marLeft w:val="0"/>
      <w:marRight w:val="0"/>
      <w:marTop w:val="0"/>
      <w:marBottom w:val="0"/>
      <w:divBdr>
        <w:top w:val="none" w:sz="0" w:space="0" w:color="auto"/>
        <w:left w:val="none" w:sz="0" w:space="0" w:color="auto"/>
        <w:bottom w:val="none" w:sz="0" w:space="0" w:color="auto"/>
        <w:right w:val="none" w:sz="0" w:space="0" w:color="auto"/>
      </w:divBdr>
    </w:div>
    <w:div w:id="1719082371">
      <w:bodyDiv w:val="1"/>
      <w:marLeft w:val="0"/>
      <w:marRight w:val="0"/>
      <w:marTop w:val="0"/>
      <w:marBottom w:val="0"/>
      <w:divBdr>
        <w:top w:val="none" w:sz="0" w:space="0" w:color="auto"/>
        <w:left w:val="none" w:sz="0" w:space="0" w:color="auto"/>
        <w:bottom w:val="none" w:sz="0" w:space="0" w:color="auto"/>
        <w:right w:val="none" w:sz="0" w:space="0" w:color="auto"/>
      </w:divBdr>
    </w:div>
    <w:div w:id="1919825524">
      <w:bodyDiv w:val="1"/>
      <w:marLeft w:val="0"/>
      <w:marRight w:val="0"/>
      <w:marTop w:val="0"/>
      <w:marBottom w:val="0"/>
      <w:divBdr>
        <w:top w:val="none" w:sz="0" w:space="0" w:color="auto"/>
        <w:left w:val="none" w:sz="0" w:space="0" w:color="auto"/>
        <w:bottom w:val="none" w:sz="0" w:space="0" w:color="auto"/>
        <w:right w:val="none" w:sz="0" w:space="0" w:color="auto"/>
      </w:divBdr>
    </w:div>
    <w:div w:id="21377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4454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Kuegerl.Benjamin</dc:creator>
  <cp:keywords/>
  <dc:description/>
  <cp:lastModifiedBy>Gerhard Wailzer</cp:lastModifiedBy>
  <cp:revision>2</cp:revision>
  <dcterms:created xsi:type="dcterms:W3CDTF">2018-05-06T09:11:00Z</dcterms:created>
  <dcterms:modified xsi:type="dcterms:W3CDTF">2018-05-06T09:11:00Z</dcterms:modified>
</cp:coreProperties>
</file>